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3BC2" w14:textId="77777777" w:rsidR="00CB7050" w:rsidRPr="00993252" w:rsidRDefault="00F35157" w:rsidP="00A41B36">
      <w:pPr>
        <w:pStyle w:val="Heading1"/>
        <w:spacing w:before="120" w:after="120"/>
        <w:rPr>
          <w:rStyle w:val="contentpasted0"/>
          <w:b/>
          <w:bCs/>
          <w:color w:val="C00000"/>
          <w:sz w:val="28"/>
          <w:szCs w:val="28"/>
        </w:rPr>
      </w:pPr>
      <w:r w:rsidRPr="00993252">
        <w:rPr>
          <w:rStyle w:val="contentpasted0"/>
          <w:b/>
          <w:bCs/>
          <w:color w:val="C00000"/>
          <w:sz w:val="28"/>
          <w:szCs w:val="28"/>
        </w:rPr>
        <w:t>There are some options for payment. The payment structure includes</w:t>
      </w:r>
      <w:r w:rsidR="00D91BCC" w:rsidRPr="00993252">
        <w:rPr>
          <w:rStyle w:val="contentpasted0"/>
          <w:b/>
          <w:bCs/>
          <w:color w:val="C00000"/>
          <w:sz w:val="28"/>
          <w:szCs w:val="28"/>
        </w:rPr>
        <w:t>:</w:t>
      </w:r>
    </w:p>
    <w:p w14:paraId="506E866E" w14:textId="00772E63" w:rsidR="00CB7050" w:rsidRPr="00CF265F" w:rsidRDefault="00CB7050" w:rsidP="00A41B36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CF265F">
        <w:rPr>
          <w:rStyle w:val="contentpasted0"/>
          <w:rFonts w:asciiTheme="minorHAnsi" w:hAnsiTheme="minorHAnsi" w:cstheme="minorHAnsi"/>
        </w:rPr>
        <w:t>A</w:t>
      </w:r>
      <w:r w:rsidR="00F35157" w:rsidRPr="00CF265F">
        <w:rPr>
          <w:rStyle w:val="contentpasted0"/>
          <w:rFonts w:asciiTheme="minorHAnsi" w:hAnsiTheme="minorHAnsi" w:cstheme="minorHAnsi"/>
        </w:rPr>
        <w:t xml:space="preserve"> one-off $100 payment for </w:t>
      </w:r>
      <w:r w:rsidR="00B73827">
        <w:rPr>
          <w:rStyle w:val="contentpasted0"/>
          <w:rFonts w:asciiTheme="minorHAnsi" w:hAnsiTheme="minorHAnsi" w:cstheme="minorHAnsi"/>
        </w:rPr>
        <w:t>practices</w:t>
      </w:r>
      <w:r w:rsidR="00F35157" w:rsidRPr="00CF265F">
        <w:rPr>
          <w:rStyle w:val="contentpasted0"/>
          <w:rFonts w:asciiTheme="minorHAnsi" w:hAnsiTheme="minorHAnsi" w:cstheme="minorHAnsi"/>
        </w:rPr>
        <w:t xml:space="preserve"> per patient </w:t>
      </w:r>
      <w:r w:rsidR="00F35157" w:rsidRPr="00CF265F">
        <w:rPr>
          <w:rFonts w:asciiTheme="minorHAnsi" w:hAnsiTheme="minorHAnsi" w:cstheme="minorHAnsi"/>
        </w:rPr>
        <w:t xml:space="preserve">to assist with the gap between the Medicare rebate and the fee if the consult was privately billed. </w:t>
      </w:r>
    </w:p>
    <w:p w14:paraId="7F663F8F" w14:textId="1C8D13FF" w:rsidR="007910C5" w:rsidRPr="00CF265F" w:rsidRDefault="00CB7050" w:rsidP="00A41B36">
      <w:pPr>
        <w:pStyle w:val="ListParagraph"/>
        <w:numPr>
          <w:ilvl w:val="0"/>
          <w:numId w:val="1"/>
        </w:numPr>
        <w:spacing w:before="120" w:after="120"/>
        <w:rPr>
          <w:rFonts w:asciiTheme="minorHAnsi" w:hAnsiTheme="minorHAnsi" w:cstheme="minorHAnsi"/>
        </w:rPr>
      </w:pPr>
      <w:r w:rsidRPr="00CF265F">
        <w:rPr>
          <w:rFonts w:asciiTheme="minorHAnsi" w:hAnsiTheme="minorHAnsi" w:cstheme="minorHAnsi"/>
        </w:rPr>
        <w:t>A</w:t>
      </w:r>
      <w:r w:rsidR="00F35157" w:rsidRPr="00CF265F">
        <w:rPr>
          <w:rStyle w:val="contentpasted0"/>
          <w:rFonts w:asciiTheme="minorHAnsi" w:hAnsiTheme="minorHAnsi" w:cstheme="minorHAnsi"/>
        </w:rPr>
        <w:t xml:space="preserve"> one-off $</w:t>
      </w:r>
      <w:r w:rsidR="00803036">
        <w:rPr>
          <w:rStyle w:val="contentpasted0"/>
          <w:rFonts w:asciiTheme="minorHAnsi" w:hAnsiTheme="minorHAnsi" w:cstheme="minorHAnsi"/>
        </w:rPr>
        <w:t>50</w:t>
      </w:r>
      <w:r w:rsidR="00F35157" w:rsidRPr="00CF265F">
        <w:rPr>
          <w:rStyle w:val="contentpasted0"/>
          <w:rFonts w:asciiTheme="minorHAnsi" w:hAnsiTheme="minorHAnsi" w:cstheme="minorHAnsi"/>
        </w:rPr>
        <w:t xml:space="preserve"> payment for patients at the completion of the study.   </w:t>
      </w:r>
    </w:p>
    <w:p w14:paraId="6B40F7BF" w14:textId="0667ECEE" w:rsidR="009A2A21" w:rsidRPr="00CF265F" w:rsidRDefault="00EA1372" w:rsidP="002B7681">
      <w:pPr>
        <w:spacing w:before="120" w:after="120"/>
        <w:rPr>
          <w:rFonts w:asciiTheme="minorHAnsi" w:hAnsiTheme="minorHAnsi" w:cstheme="minorHAnsi"/>
        </w:rPr>
      </w:pPr>
      <w:r w:rsidRPr="00CF265F">
        <w:rPr>
          <w:rFonts w:asciiTheme="minorHAnsi" w:hAnsiTheme="minorHAnsi" w:cstheme="minorHAnsi"/>
        </w:rPr>
        <w:t xml:space="preserve">You </w:t>
      </w:r>
      <w:proofErr w:type="gramStart"/>
      <w:r w:rsidRPr="00CF265F">
        <w:rPr>
          <w:rFonts w:asciiTheme="minorHAnsi" w:hAnsiTheme="minorHAnsi" w:cstheme="minorHAnsi"/>
        </w:rPr>
        <w:t>are able to</w:t>
      </w:r>
      <w:proofErr w:type="gramEnd"/>
      <w:r w:rsidRPr="00CF265F">
        <w:rPr>
          <w:rFonts w:asciiTheme="minorHAnsi" w:hAnsiTheme="minorHAnsi" w:cstheme="minorHAnsi"/>
        </w:rPr>
        <w:t xml:space="preserve"> bill how you like within this structure. </w:t>
      </w:r>
      <w:r w:rsidR="00C65C9A" w:rsidRPr="00CF265F">
        <w:rPr>
          <w:rFonts w:asciiTheme="minorHAnsi" w:hAnsiTheme="minorHAnsi" w:cstheme="minorHAnsi"/>
        </w:rPr>
        <w:t>There are also some i</w:t>
      </w:r>
      <w:r w:rsidR="008040B4" w:rsidRPr="00CF265F">
        <w:rPr>
          <w:rFonts w:asciiTheme="minorHAnsi" w:hAnsiTheme="minorHAnsi" w:cstheme="minorHAnsi"/>
        </w:rPr>
        <w:t>deas for billing</w:t>
      </w:r>
      <w:r w:rsidR="00C65C9A" w:rsidRPr="00CF265F">
        <w:rPr>
          <w:rFonts w:asciiTheme="minorHAnsi" w:hAnsiTheme="minorHAnsi" w:cstheme="minorHAnsi"/>
        </w:rPr>
        <w:t xml:space="preserve"> </w:t>
      </w:r>
      <w:r w:rsidR="00C6470F" w:rsidRPr="00CF265F">
        <w:rPr>
          <w:rFonts w:asciiTheme="minorHAnsi" w:hAnsiTheme="minorHAnsi" w:cstheme="minorHAnsi"/>
        </w:rPr>
        <w:t>below if that’s helpful for you</w:t>
      </w:r>
      <w:r w:rsidR="008040B4" w:rsidRPr="00CF265F"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41AF" w:rsidRPr="00CF265F" w14:paraId="11564EEC" w14:textId="77777777" w:rsidTr="00F741AF">
        <w:tc>
          <w:tcPr>
            <w:tcW w:w="1980" w:type="dxa"/>
          </w:tcPr>
          <w:p w14:paraId="4AD4B8FB" w14:textId="055605D7" w:rsidR="00F741AF" w:rsidRPr="00CF265F" w:rsidRDefault="00F741AF">
            <w:pPr>
              <w:rPr>
                <w:rFonts w:asciiTheme="minorHAnsi" w:hAnsiTheme="minorHAnsi" w:cstheme="minorHAnsi"/>
              </w:rPr>
            </w:pPr>
            <w:r w:rsidRPr="00CF265F">
              <w:rPr>
                <w:rFonts w:asciiTheme="minorHAnsi" w:hAnsiTheme="minorHAnsi" w:cstheme="minorHAnsi"/>
              </w:rPr>
              <w:t>Item number</w:t>
            </w:r>
          </w:p>
        </w:tc>
        <w:tc>
          <w:tcPr>
            <w:tcW w:w="7036" w:type="dxa"/>
          </w:tcPr>
          <w:p w14:paraId="5DC95F35" w14:textId="77777777" w:rsidR="00F741AF" w:rsidRPr="00CF265F" w:rsidRDefault="00F741AF">
            <w:pPr>
              <w:rPr>
                <w:rFonts w:asciiTheme="minorHAnsi" w:hAnsiTheme="minorHAnsi" w:cstheme="minorHAnsi"/>
              </w:rPr>
            </w:pPr>
          </w:p>
        </w:tc>
      </w:tr>
      <w:tr w:rsidR="00F741AF" w:rsidRPr="00CF265F" w14:paraId="3BEEF44D" w14:textId="77777777" w:rsidTr="00F741AF">
        <w:tc>
          <w:tcPr>
            <w:tcW w:w="1980" w:type="dxa"/>
          </w:tcPr>
          <w:p w14:paraId="371E5EF8" w14:textId="2379C80B" w:rsidR="00F741AF" w:rsidRPr="00CF265F" w:rsidRDefault="00AF11F4">
            <w:pPr>
              <w:rPr>
                <w:rFonts w:asciiTheme="minorHAnsi" w:hAnsiTheme="minorHAnsi" w:cstheme="minorHAnsi"/>
              </w:rPr>
            </w:pPr>
            <w:r w:rsidRPr="00CF265F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7036" w:type="dxa"/>
          </w:tcPr>
          <w:p w14:paraId="232E2284" w14:textId="76346EB4" w:rsidR="00F741AF" w:rsidRPr="00CF265F" w:rsidRDefault="00FA71CC">
            <w:pPr>
              <w:rPr>
                <w:rFonts w:asciiTheme="minorHAnsi" w:hAnsiTheme="minorHAnsi" w:cstheme="minorHAnsi"/>
              </w:rPr>
            </w:pPr>
            <w:r w:rsidRPr="00CF265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Professional attendance by a general practitioner lasting </w:t>
            </w:r>
            <w:r w:rsidR="002B7681" w:rsidRPr="00CF265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≤</w:t>
            </w:r>
            <w:r w:rsidRPr="00CF265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20 minutes</w:t>
            </w:r>
          </w:p>
        </w:tc>
      </w:tr>
      <w:tr w:rsidR="00F741AF" w:rsidRPr="00CF265F" w14:paraId="79106A49" w14:textId="77777777" w:rsidTr="00F741AF">
        <w:tc>
          <w:tcPr>
            <w:tcW w:w="1980" w:type="dxa"/>
          </w:tcPr>
          <w:p w14:paraId="591EF959" w14:textId="10DE2C38" w:rsidR="00F741AF" w:rsidRPr="00CF265F" w:rsidRDefault="00AF11F4">
            <w:pPr>
              <w:rPr>
                <w:rFonts w:asciiTheme="minorHAnsi" w:hAnsiTheme="minorHAnsi" w:cstheme="minorHAnsi"/>
              </w:rPr>
            </w:pPr>
            <w:r w:rsidRPr="00CF265F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036" w:type="dxa"/>
          </w:tcPr>
          <w:p w14:paraId="1450C132" w14:textId="2A615B66" w:rsidR="00F741AF" w:rsidRPr="00CF265F" w:rsidRDefault="002C385D">
            <w:pPr>
              <w:rPr>
                <w:rFonts w:asciiTheme="minorHAnsi" w:hAnsiTheme="minorHAnsi" w:cstheme="minorHAnsi"/>
              </w:rPr>
            </w:pPr>
            <w:r w:rsidRPr="00CF265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Professional attendance by a general practitioner </w:t>
            </w:r>
            <w:r w:rsidR="002B7681" w:rsidRPr="00CF265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lasting ≥</w:t>
            </w:r>
            <w:r w:rsidRPr="00CF265F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20 minutes</w:t>
            </w:r>
          </w:p>
        </w:tc>
      </w:tr>
      <w:tr w:rsidR="00F741AF" w:rsidRPr="00CF265F" w14:paraId="331D5F7F" w14:textId="77777777" w:rsidTr="00F741AF">
        <w:tc>
          <w:tcPr>
            <w:tcW w:w="1980" w:type="dxa"/>
          </w:tcPr>
          <w:p w14:paraId="05CA6B88" w14:textId="2E6F1FA7" w:rsidR="00F741AF" w:rsidRPr="00CF265F" w:rsidRDefault="002146FD">
            <w:pPr>
              <w:rPr>
                <w:rFonts w:asciiTheme="minorHAnsi" w:hAnsiTheme="minorHAnsi" w:cstheme="minorHAnsi"/>
              </w:rPr>
            </w:pPr>
            <w:r w:rsidRPr="00CF265F">
              <w:rPr>
                <w:rFonts w:asciiTheme="minorHAnsi" w:eastAsia="Times New Roman" w:hAnsiTheme="minorHAnsi" w:cstheme="minorHAnsi"/>
              </w:rPr>
              <w:t>10997</w:t>
            </w:r>
          </w:p>
        </w:tc>
        <w:tc>
          <w:tcPr>
            <w:tcW w:w="7036" w:type="dxa"/>
          </w:tcPr>
          <w:p w14:paraId="418C015F" w14:textId="7BC92CF8" w:rsidR="00F741AF" w:rsidRPr="00CF265F" w:rsidRDefault="00F25824">
            <w:pPr>
              <w:rPr>
                <w:rFonts w:asciiTheme="minorHAnsi" w:hAnsiTheme="minorHAnsi" w:cstheme="minorHAnsi"/>
              </w:rPr>
            </w:pPr>
            <w:r w:rsidRPr="00CF265F">
              <w:rPr>
                <w:rFonts w:asciiTheme="minorHAnsi" w:eastAsia="Times New Roman" w:hAnsiTheme="minorHAnsi" w:cstheme="minorHAnsi"/>
              </w:rPr>
              <w:t>Where a patient has a care plan in place; in this instance, there's a bulk-bill amount of $13.20 claimable up to five times per year when the nurse performs a service for the patient when they attend the clinic</w:t>
            </w:r>
            <w:r w:rsidR="009816CB" w:rsidRPr="00CF265F">
              <w:rPr>
                <w:rFonts w:asciiTheme="minorHAnsi" w:eastAsia="Times New Roman" w:hAnsiTheme="minorHAnsi" w:cstheme="minorHAnsi"/>
              </w:rPr>
              <w:t>.</w:t>
            </w:r>
            <w:r w:rsidR="00931CC1" w:rsidRPr="00CF265F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  <w:tr w:rsidR="00F723D0" w:rsidRPr="00CF265F" w14:paraId="1962D501" w14:textId="77777777" w:rsidTr="00F741AF">
        <w:tc>
          <w:tcPr>
            <w:tcW w:w="1980" w:type="dxa"/>
          </w:tcPr>
          <w:p w14:paraId="2A273B78" w14:textId="4B7E190E" w:rsidR="00F723D0" w:rsidRPr="00CF265F" w:rsidRDefault="003B27F6" w:rsidP="00203889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265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721</w:t>
            </w:r>
          </w:p>
        </w:tc>
        <w:tc>
          <w:tcPr>
            <w:tcW w:w="7036" w:type="dxa"/>
          </w:tcPr>
          <w:p w14:paraId="3E212A5C" w14:textId="0E7E0288" w:rsidR="00F723D0" w:rsidRPr="00CF265F" w:rsidRDefault="000F7238" w:rsidP="00203889">
            <w:pPr>
              <w:rPr>
                <w:rFonts w:asciiTheme="minorHAnsi" w:eastAsia="Times New Roman" w:hAnsiTheme="minorHAnsi" w:cstheme="minorHAnsi"/>
              </w:rPr>
            </w:pPr>
            <w:r w:rsidRPr="00CF265F">
              <w:rPr>
                <w:rFonts w:asciiTheme="minorHAnsi" w:hAnsiTheme="minorHAnsi" w:cstheme="minorHAnsi"/>
                <w:color w:val="222222"/>
                <w:shd w:val="clear" w:color="auto" w:fill="FBFBFB"/>
              </w:rPr>
              <w:t>Attendance by a general practitioner for preparation of a GP management plan for a patient</w:t>
            </w:r>
          </w:p>
        </w:tc>
      </w:tr>
      <w:tr w:rsidR="00F723D0" w:rsidRPr="00CF265F" w14:paraId="7622B155" w14:textId="77777777" w:rsidTr="00F741AF">
        <w:tc>
          <w:tcPr>
            <w:tcW w:w="1980" w:type="dxa"/>
          </w:tcPr>
          <w:p w14:paraId="66C111E8" w14:textId="2EA525EC" w:rsidR="00F723D0" w:rsidRPr="00CF265F" w:rsidRDefault="003B27F6" w:rsidP="00203889">
            <w:pPr>
              <w:pStyle w:val="pf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F265F">
              <w:rPr>
                <w:rStyle w:val="cf01"/>
                <w:rFonts w:asciiTheme="minorHAnsi" w:hAnsiTheme="minorHAnsi" w:cstheme="minorHAnsi"/>
                <w:sz w:val="22"/>
                <w:szCs w:val="22"/>
              </w:rPr>
              <w:t>732</w:t>
            </w:r>
          </w:p>
        </w:tc>
        <w:tc>
          <w:tcPr>
            <w:tcW w:w="7036" w:type="dxa"/>
          </w:tcPr>
          <w:p w14:paraId="3EFADC19" w14:textId="77777777" w:rsidR="00203889" w:rsidRPr="00CF265F" w:rsidRDefault="00203889" w:rsidP="00203889">
            <w:pPr>
              <w:pStyle w:val="NormalWeb"/>
              <w:shd w:val="clear" w:color="auto" w:fill="FBFBF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F265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Attendance by a general practitioner to review or coordinate a review of:</w:t>
            </w:r>
          </w:p>
          <w:p w14:paraId="38DA7D81" w14:textId="77777777" w:rsidR="00203889" w:rsidRPr="00CF265F" w:rsidRDefault="00203889" w:rsidP="00203889">
            <w:pPr>
              <w:pStyle w:val="NormalWeb"/>
              <w:shd w:val="clear" w:color="auto" w:fill="FBFBF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F265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(a) a GP management plan prepared by a general practitioner (or an associated general practitioner) to which item 721 applies; or</w:t>
            </w:r>
          </w:p>
          <w:p w14:paraId="17D8E054" w14:textId="69C8CBBB" w:rsidR="00F723D0" w:rsidRPr="00CF265F" w:rsidRDefault="00203889" w:rsidP="00203889">
            <w:pPr>
              <w:pStyle w:val="NormalWeb"/>
              <w:shd w:val="clear" w:color="auto" w:fill="FBFBFB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CF265F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(b) team care arrangements which have been coordinated by the general practitioner (or an associated general practitioner) to which item 723 applies</w:t>
            </w:r>
          </w:p>
        </w:tc>
      </w:tr>
    </w:tbl>
    <w:p w14:paraId="336AA44C" w14:textId="42B338C2" w:rsidR="00F06FBE" w:rsidRPr="00CF265F" w:rsidRDefault="009906F0">
      <w:pPr>
        <w:rPr>
          <w:rFonts w:asciiTheme="minorHAnsi" w:hAnsiTheme="minorHAnsi" w:cstheme="minorHAnsi"/>
        </w:rPr>
      </w:pPr>
      <w:r w:rsidRPr="00CF265F">
        <w:rPr>
          <w:rFonts w:asciiTheme="minorHAnsi" w:hAnsiTheme="minorHAnsi" w:cstheme="minorHAnsi"/>
          <w:noProof/>
        </w:rPr>
        <w:drawing>
          <wp:inline distT="0" distB="0" distL="0" distR="0" wp14:anchorId="70953A6C" wp14:editId="6BFA0C50">
            <wp:extent cx="5747274" cy="2314575"/>
            <wp:effectExtent l="0" t="0" r="6350" b="0"/>
            <wp:docPr id="130987756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77565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8135" cy="232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9AB53" w14:textId="5BAB51B8" w:rsidR="000C30A4" w:rsidRPr="00CF265F" w:rsidRDefault="000C30A4">
      <w:pPr>
        <w:rPr>
          <w:rFonts w:asciiTheme="minorHAnsi" w:hAnsiTheme="minorHAnsi" w:cstheme="minorHAnsi"/>
        </w:rPr>
      </w:pPr>
      <w:r w:rsidRPr="00CF265F">
        <w:rPr>
          <w:rFonts w:asciiTheme="minorHAnsi" w:hAnsiTheme="minorHAnsi" w:cstheme="minorHAnsi"/>
          <w:noProof/>
        </w:rPr>
        <w:drawing>
          <wp:inline distT="0" distB="0" distL="0" distR="0" wp14:anchorId="566AF82D" wp14:editId="614CEC9B">
            <wp:extent cx="5505450" cy="2635004"/>
            <wp:effectExtent l="0" t="0" r="0" b="0"/>
            <wp:docPr id="8562879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28799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34582" cy="264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E2AD1" w14:textId="42DF6EAB" w:rsidR="00D079BF" w:rsidRPr="00CF265F" w:rsidRDefault="00D079BF">
      <w:pPr>
        <w:rPr>
          <w:rFonts w:asciiTheme="minorHAnsi" w:hAnsiTheme="minorHAnsi" w:cstheme="minorHAnsi"/>
        </w:rPr>
      </w:pPr>
      <w:r w:rsidRPr="00CF265F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10A55C7B" wp14:editId="622565E6">
            <wp:extent cx="5505450" cy="2602676"/>
            <wp:effectExtent l="0" t="0" r="0" b="7620"/>
            <wp:docPr id="85096775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6775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8454" cy="261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3F2AD" w14:textId="73043997" w:rsidR="00463AF5" w:rsidRPr="00CF265F" w:rsidRDefault="00463AF5">
      <w:pPr>
        <w:rPr>
          <w:rFonts w:asciiTheme="minorHAnsi" w:hAnsiTheme="minorHAnsi" w:cstheme="minorHAnsi"/>
        </w:rPr>
      </w:pPr>
      <w:r w:rsidRPr="00CF265F">
        <w:rPr>
          <w:rFonts w:asciiTheme="minorHAnsi" w:hAnsiTheme="minorHAnsi" w:cstheme="minorHAnsi"/>
          <w:noProof/>
        </w:rPr>
        <w:drawing>
          <wp:inline distT="0" distB="0" distL="0" distR="0" wp14:anchorId="04223FBC" wp14:editId="671467F6">
            <wp:extent cx="5505450" cy="1571242"/>
            <wp:effectExtent l="0" t="0" r="0" b="0"/>
            <wp:docPr id="2091065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6587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3058" cy="157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ACC81" w14:textId="362F718E" w:rsidR="00DF5372" w:rsidRPr="00385C98" w:rsidRDefault="00DF5372">
      <w:pPr>
        <w:rPr>
          <w:rFonts w:asciiTheme="minorHAnsi" w:hAnsiTheme="minorHAnsi" w:cstheme="minorHAnsi"/>
        </w:rPr>
      </w:pPr>
      <w:r w:rsidRPr="00CF265F">
        <w:rPr>
          <w:rFonts w:asciiTheme="minorHAnsi" w:hAnsiTheme="minorHAnsi" w:cstheme="minorHAnsi"/>
          <w:noProof/>
        </w:rPr>
        <w:drawing>
          <wp:inline distT="0" distB="0" distL="0" distR="0" wp14:anchorId="55241C4B" wp14:editId="65DBB668">
            <wp:extent cx="5505450" cy="1929286"/>
            <wp:effectExtent l="0" t="0" r="0" b="0"/>
            <wp:docPr id="1739850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500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8121" cy="193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372" w:rsidRPr="00385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853A0"/>
    <w:multiLevelType w:val="hybridMultilevel"/>
    <w:tmpl w:val="DB90C4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79"/>
    <w:rsid w:val="000B5193"/>
    <w:rsid w:val="000C30A4"/>
    <w:rsid w:val="000F7238"/>
    <w:rsid w:val="00203889"/>
    <w:rsid w:val="002146FD"/>
    <w:rsid w:val="002B7681"/>
    <w:rsid w:val="002C385D"/>
    <w:rsid w:val="00385C98"/>
    <w:rsid w:val="003B27F6"/>
    <w:rsid w:val="003E0902"/>
    <w:rsid w:val="00463AF5"/>
    <w:rsid w:val="004C690F"/>
    <w:rsid w:val="005A401C"/>
    <w:rsid w:val="006431D6"/>
    <w:rsid w:val="006B6776"/>
    <w:rsid w:val="007910C5"/>
    <w:rsid w:val="00803036"/>
    <w:rsid w:val="008040B4"/>
    <w:rsid w:val="00931CC1"/>
    <w:rsid w:val="009816CB"/>
    <w:rsid w:val="009906F0"/>
    <w:rsid w:val="00993252"/>
    <w:rsid w:val="009A2A21"/>
    <w:rsid w:val="00A11579"/>
    <w:rsid w:val="00A1714B"/>
    <w:rsid w:val="00A17597"/>
    <w:rsid w:val="00A41B36"/>
    <w:rsid w:val="00A75AB3"/>
    <w:rsid w:val="00AD40A0"/>
    <w:rsid w:val="00AF11F4"/>
    <w:rsid w:val="00B73827"/>
    <w:rsid w:val="00C6470F"/>
    <w:rsid w:val="00C65C9A"/>
    <w:rsid w:val="00CB7050"/>
    <w:rsid w:val="00CC5E6D"/>
    <w:rsid w:val="00CF265F"/>
    <w:rsid w:val="00D079BF"/>
    <w:rsid w:val="00D91BCC"/>
    <w:rsid w:val="00DF5372"/>
    <w:rsid w:val="00E133FA"/>
    <w:rsid w:val="00EA1372"/>
    <w:rsid w:val="00F06FBE"/>
    <w:rsid w:val="00F25824"/>
    <w:rsid w:val="00F35157"/>
    <w:rsid w:val="00F723D0"/>
    <w:rsid w:val="00F741AF"/>
    <w:rsid w:val="00FA71CC"/>
    <w:rsid w:val="00FC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2C1AD"/>
  <w15:chartTrackingRefBased/>
  <w15:docId w15:val="{58EDD71F-1FCA-45AF-B797-4FDB3C4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57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5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0">
    <w:name w:val="contentpasted0"/>
    <w:basedOn w:val="DefaultParagraphFont"/>
    <w:rsid w:val="00F35157"/>
  </w:style>
  <w:style w:type="paragraph" w:styleId="ListParagraph">
    <w:name w:val="List Paragraph"/>
    <w:basedOn w:val="Normal"/>
    <w:uiPriority w:val="34"/>
    <w:qFormat/>
    <w:rsid w:val="00CB7050"/>
    <w:pPr>
      <w:ind w:left="720"/>
      <w:contextualSpacing/>
    </w:pPr>
  </w:style>
  <w:style w:type="table" w:styleId="TableGrid">
    <w:name w:val="Table Grid"/>
    <w:basedOn w:val="TableNormal"/>
    <w:uiPriority w:val="39"/>
    <w:rsid w:val="00F7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759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5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5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193"/>
    <w:rPr>
      <w:rFonts w:ascii="Calibri" w:hAnsi="Calibri" w:cs="Calibr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193"/>
    <w:rPr>
      <w:rFonts w:ascii="Calibri" w:hAnsi="Calibri" w:cs="Calibri"/>
      <w:b/>
      <w:bCs/>
      <w:kern w:val="0"/>
      <w:sz w:val="20"/>
      <w:szCs w:val="20"/>
    </w:rPr>
  </w:style>
  <w:style w:type="paragraph" w:customStyle="1" w:styleId="pf0">
    <w:name w:val="pf0"/>
    <w:basedOn w:val="Normal"/>
    <w:rsid w:val="003B27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3B27F6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38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6A05FDD96114BA439DBBF6A39F33E" ma:contentTypeVersion="10" ma:contentTypeDescription="Create a new document." ma:contentTypeScope="" ma:versionID="e585ada4394986ab2cb6739180bfac48">
  <xsd:schema xmlns:xsd="http://www.w3.org/2001/XMLSchema" xmlns:xs="http://www.w3.org/2001/XMLSchema" xmlns:p="http://schemas.microsoft.com/office/2006/metadata/properties" xmlns:ns2="9944f152-b76c-46ea-b331-9b550c574975" xmlns:ns3="12e86bab-6a9c-4737-ac8a-2f78cb6ee367" targetNamespace="http://schemas.microsoft.com/office/2006/metadata/properties" ma:root="true" ma:fieldsID="70eb4b36db55e06c83eb7127d486d843" ns2:_="" ns3:_="">
    <xsd:import namespace="9944f152-b76c-46ea-b331-9b550c574975"/>
    <xsd:import namespace="12e86bab-6a9c-4737-ac8a-2f78cb6ee3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4f152-b76c-46ea-b331-9b550c574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86bab-6a9c-4737-ac8a-2f78cb6ee3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EE372-A564-4BC5-8F56-96FA3489C8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223FBF-B86D-4B38-986C-B7CE7A64C126}"/>
</file>

<file path=customXml/itemProps3.xml><?xml version="1.0" encoding="utf-8"?>
<ds:datastoreItem xmlns:ds="http://schemas.openxmlformats.org/officeDocument/2006/customXml" ds:itemID="{F0A3A426-867C-4E2C-8DD5-D8237FDCA8C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Matovic</dc:creator>
  <cp:keywords/>
  <dc:description/>
  <cp:lastModifiedBy>Diana Matovic</cp:lastModifiedBy>
  <cp:revision>47</cp:revision>
  <cp:lastPrinted>2024-02-28T20:04:00Z</cp:lastPrinted>
  <dcterms:created xsi:type="dcterms:W3CDTF">2023-12-11T05:15:00Z</dcterms:created>
  <dcterms:modified xsi:type="dcterms:W3CDTF">2024-02-28T20:07:00Z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0x010100E846A05FDD96114BA439DBBF6A39F33E</vt:lpwstr>
  </property>
</Properties>
</file>